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>
        <w:trPr>
          <w:trHeight w:val="480"/>
          <w:jc w:val="center"/>
        </w:trPr>
        <w:tc>
          <w:tcPr>
            <w:tcW w:w="902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56B891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  <w:t>LETTERA MOTIVAZIONALE</w:t>
            </w:r>
          </w:p>
          <w:p w14:paraId="56F3852A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relativa al</w:t>
            </w:r>
          </w:p>
          <w:p w14:paraId="57488B13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BANDO DI CONCORSO PER </w:t>
            </w:r>
          </w:p>
          <w:p w14:paraId="150C4A8C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L’ASSEGNAZIONE DEL </w:t>
            </w:r>
          </w:p>
          <w:p w14:paraId="13948CE4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“PREMIO MARIANO INTERNAZIONALE”.</w:t>
            </w:r>
          </w:p>
          <w:p w14:paraId="44EDCADD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</w:rPr>
              <w:t>Maria via di pace tra le culture.</w:t>
            </w:r>
          </w:p>
          <w:p w14:paraId="718C576D" w14:textId="77777777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Edizione 2025.</w:t>
            </w:r>
          </w:p>
        </w:tc>
      </w:tr>
    </w:tbl>
    <w:p w14:paraId="778A0C15" w14:textId="77777777" w:rsidR="00FA16BA" w:rsidRPr="0033007F" w:rsidRDefault="00000000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>NOME &amp; COGNOME</w:t>
      </w:r>
      <w:r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77777777" w:rsidR="00FA16BA" w:rsidRPr="00AC2153" w:rsidRDefault="00000000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</w:rPr>
      </w:pP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Categoria </w:t>
      </w:r>
      <w:proofErr w:type="gramStart"/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>prescelta</w:t>
      </w:r>
      <w:r w:rsidRPr="00AC2153">
        <w:rPr>
          <w:rFonts w:asciiTheme="majorHAnsi" w:eastAsia="Georgia" w:hAnsiTheme="majorHAnsi" w:cstheme="majorHAnsi"/>
          <w:sz w:val="24"/>
          <w:szCs w:val="24"/>
        </w:rPr>
        <w:t>:  …</w:t>
      </w:r>
      <w:proofErr w:type="gramEnd"/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AC2153" w14:paraId="3945525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77777777" w:rsidR="00FA16BA" w:rsidRPr="00AC2153" w:rsidRDefault="00000000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Titolo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dell’Opera.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44705" w14:textId="77777777" w:rsidR="00FA16BA" w:rsidRPr="00AC2153" w:rsidRDefault="00000000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b/>
                <w:sz w:val="24"/>
                <w:szCs w:val="24"/>
              </w:rPr>
              <w:t>Genesi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che ha portato alla creazione artistica di cui sopra.</w:t>
            </w:r>
          </w:p>
          <w:p w14:paraId="0ED550E1" w14:textId="77777777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Massimo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350 caratteri.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C0BD5A" w14:textId="77777777" w:rsidR="00FA16BA" w:rsidRPr="00AC2153" w:rsidRDefault="00000000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i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b/>
                <w:sz w:val="24"/>
                <w:szCs w:val="24"/>
              </w:rPr>
              <w:t xml:space="preserve">Descrizione della relazione tra l’opera e la </w:t>
            </w:r>
            <w:r w:rsidRPr="00AC2153">
              <w:rPr>
                <w:rFonts w:asciiTheme="majorHAnsi" w:eastAsia="Georgia" w:hAnsiTheme="majorHAnsi" w:cstheme="majorHAnsi"/>
                <w:b/>
                <w:sz w:val="24"/>
                <w:szCs w:val="24"/>
                <w:u w:val="single"/>
              </w:rPr>
              <w:t>dimensione mariana</w:t>
            </w:r>
            <w:r w:rsidRPr="00AC2153">
              <w:rPr>
                <w:rFonts w:asciiTheme="majorHAnsi" w:eastAsia="Georgia" w:hAnsiTheme="majorHAnsi" w:cstheme="majorHAnsi"/>
                <w:b/>
                <w:sz w:val="24"/>
                <w:szCs w:val="24"/>
              </w:rPr>
              <w:t>, con particolare riguardo alla figura della Vergine Maria quale fonte di inesauribile bellezza e ispirazione, anche attraverso un dialogo sinergico tra fede e cultura alla luce delle molteplici sfide che la contemporaneità pone a livello globale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  <w:r w:rsidRPr="00AC2153">
              <w:rPr>
                <w:rFonts w:asciiTheme="majorHAnsi" w:eastAsia="Georgia" w:hAnsiTheme="majorHAnsi" w:cstheme="majorHAnsi"/>
                <w:i/>
                <w:sz w:val="24"/>
                <w:szCs w:val="24"/>
              </w:rPr>
              <w:t xml:space="preserve"> </w:t>
            </w:r>
          </w:p>
          <w:p w14:paraId="6B2CFA70" w14:textId="77777777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Massimo 800 caratteri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5CB33B" w14:textId="77777777" w:rsidR="00FA16BA" w:rsidRPr="00AC2153" w:rsidRDefault="00000000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Descrizione dell’eventuale </w:t>
            </w:r>
            <w:r w:rsidRPr="00AC2153">
              <w:rPr>
                <w:rFonts w:asciiTheme="majorHAnsi" w:eastAsia="Georgia" w:hAnsiTheme="majorHAnsi" w:cstheme="majorHAnsi"/>
                <w:b/>
                <w:sz w:val="24"/>
                <w:szCs w:val="24"/>
                <w:u w:val="single"/>
              </w:rPr>
              <w:t>percorso spirituale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che l’autore ha vissuto nel corso e/o successivamente all’iter di creazione artistica.</w:t>
            </w:r>
          </w:p>
          <w:p w14:paraId="6254AB3C" w14:textId="77777777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Massimo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500 caratteri.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33007F" w14:paraId="54A21FFD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9F01AF" w14:textId="77777777" w:rsidR="00FA16BA" w:rsidRPr="00AC2153" w:rsidRDefault="00000000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Ulteriori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note aggiuntive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</w:p>
          <w:p w14:paraId="381087CB" w14:textId="77777777" w:rsidR="00FA16BA" w:rsidRPr="0033007F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Massimo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200 caratteri.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33007F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</w:tbl>
    <w:p w14:paraId="6AB1FD02" w14:textId="77777777" w:rsidR="00FA16BA" w:rsidRPr="0033007F" w:rsidRDefault="00FA16BA">
      <w:pPr>
        <w:spacing w:after="140"/>
        <w:rPr>
          <w:rFonts w:asciiTheme="majorHAnsi" w:hAnsiTheme="majorHAnsi" w:cstheme="majorHAnsi"/>
        </w:rPr>
      </w:pPr>
    </w:p>
    <w:sectPr w:rsidR="00FA16BA" w:rsidRPr="0033007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788A18" w14:textId="77777777" w:rsidR="008B08D4" w:rsidRDefault="008B08D4">
      <w:pPr>
        <w:spacing w:line="240" w:lineRule="auto"/>
      </w:pPr>
      <w:r>
        <w:separator/>
      </w:r>
    </w:p>
  </w:endnote>
  <w:endnote w:type="continuationSeparator" w:id="0">
    <w:p w14:paraId="12C9DE74" w14:textId="77777777" w:rsidR="008B08D4" w:rsidRDefault="008B08D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5010F799-3532-4605-8FF4-005E8F2FB3CE}"/>
    <w:embedBold r:id="rId2" w:fontKey="{B4210559-85EA-4956-B0B2-E80960027087}"/>
    <w:embedItalic r:id="rId3" w:fontKey="{C48F53A8-BA2A-4453-A7A0-8FDC8A111B80}"/>
    <w:embedBoldItalic r:id="rId4" w:fontKey="{87AF823B-31B0-4276-A81D-C080BCC0AE8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56B2862-3560-4F3D-B1FA-CD01C3581403}"/>
    <w:embedBold r:id="rId6" w:fontKey="{227F6ECC-F388-4C8B-AE6B-9761759BC2C8}"/>
    <w:embedItalic r:id="rId7" w:fontKey="{57FA77B6-298F-4EDB-A097-9BA9AC1A514F}"/>
    <w:embedBoldItalic r:id="rId8" w:fontKey="{B1BBEEE3-6B08-4C32-B80D-1975A193081A}"/>
  </w:font>
  <w:font w:name="Cardo">
    <w:charset w:val="00"/>
    <w:family w:val="auto"/>
    <w:pitch w:val="default"/>
    <w:embedRegular r:id="rId9" w:fontKey="{F7F98DA8-AA94-4D49-BD9E-F074569B5F7C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DF54A9DE-7E5E-435B-924B-A15F6F8A542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57E085" w14:textId="77777777" w:rsidR="008B08D4" w:rsidRDefault="008B08D4">
      <w:pPr>
        <w:spacing w:line="240" w:lineRule="auto"/>
      </w:pPr>
      <w:r>
        <w:separator/>
      </w:r>
    </w:p>
  </w:footnote>
  <w:footnote w:type="continuationSeparator" w:id="0">
    <w:p w14:paraId="34210026" w14:textId="77777777" w:rsidR="008B08D4" w:rsidRDefault="008B08D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BA"/>
    <w:rsid w:val="0033007F"/>
    <w:rsid w:val="005F672B"/>
    <w:rsid w:val="008B08D4"/>
    <w:rsid w:val="00AC2153"/>
    <w:rsid w:val="00D851D2"/>
    <w:rsid w:val="00E012FE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3007F"/>
  </w:style>
  <w:style w:type="paragraph" w:styleId="Pidipagina">
    <w:name w:val="footer"/>
    <w:basedOn w:val="Normale"/>
    <w:link w:val="Pidipagina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30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129</Words>
  <Characters>738</Characters>
  <Application>Microsoft Office Word</Application>
  <DocSecurity>0</DocSecurity>
  <Lines>6</Lines>
  <Paragraphs>1</Paragraphs>
  <ScaleCrop>false</ScaleCrop>
  <Company/>
  <LinksUpToDate>false</LinksUpToDate>
  <CharactersWithSpaces>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Pami Accademia</cp:lastModifiedBy>
  <cp:revision>3</cp:revision>
  <dcterms:created xsi:type="dcterms:W3CDTF">2025-02-05T13:02:00Z</dcterms:created>
  <dcterms:modified xsi:type="dcterms:W3CDTF">2025-02-10T13:09:00Z</dcterms:modified>
</cp:coreProperties>
</file>